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F2E6D" w14:textId="77777777" w:rsidR="00A65A92" w:rsidRPr="00DB7D17" w:rsidRDefault="00A65A92" w:rsidP="00A65A92">
      <w:pPr>
        <w:jc w:val="center"/>
        <w:rPr>
          <w:rFonts w:ascii="Book Antiqua" w:hAnsi="Book Antiqua"/>
          <w:b/>
          <w:sz w:val="36"/>
          <w:szCs w:val="36"/>
        </w:rPr>
      </w:pPr>
      <w:r w:rsidRPr="00DB7D17">
        <w:rPr>
          <w:rFonts w:ascii="Book Antiqua" w:hAnsi="Book Antiqua"/>
          <w:b/>
          <w:sz w:val="36"/>
          <w:szCs w:val="36"/>
        </w:rPr>
        <w:t>Guevara &amp; Zhelezova Piano Duo</w:t>
      </w:r>
    </w:p>
    <w:p w14:paraId="1184E78A" w14:textId="77777777" w:rsidR="00A65A92" w:rsidRDefault="00A65A92" w:rsidP="00A65A92">
      <w:pPr>
        <w:jc w:val="center"/>
        <w:rPr>
          <w:rFonts w:ascii="Book Antiqua" w:hAnsi="Book Antiqua"/>
          <w:b/>
          <w:sz w:val="36"/>
          <w:szCs w:val="36"/>
        </w:rPr>
      </w:pPr>
    </w:p>
    <w:p w14:paraId="32B347BD" w14:textId="77777777" w:rsidR="00A65A92" w:rsidRPr="00DB7D17" w:rsidRDefault="00A65A92" w:rsidP="00A65A92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DB7D17">
        <w:rPr>
          <w:rFonts w:ascii="Book Antiqua" w:hAnsi="Book Antiqua"/>
          <w:sz w:val="28"/>
          <w:szCs w:val="28"/>
          <w:u w:val="single"/>
        </w:rPr>
        <w:t>Biography</w:t>
      </w:r>
    </w:p>
    <w:p w14:paraId="38ADFC77" w14:textId="77777777" w:rsidR="00A65A92" w:rsidRDefault="00A65A92" w:rsidP="00040D41">
      <w:pPr>
        <w:rPr>
          <w:rFonts w:ascii="Cochin" w:hAnsi="Cochin"/>
        </w:rPr>
      </w:pPr>
    </w:p>
    <w:p w14:paraId="1CB819BF" w14:textId="7B906DCB" w:rsidR="00040D41" w:rsidRPr="008A4728" w:rsidRDefault="00040D41" w:rsidP="00040D41">
      <w:pPr>
        <w:rPr>
          <w:rFonts w:ascii="Didot" w:hAnsi="Didot" w:cs="Didot" w:hint="cs"/>
        </w:rPr>
      </w:pPr>
      <w:r w:rsidRPr="008A4728">
        <w:rPr>
          <w:rFonts w:ascii="Didot" w:hAnsi="Didot" w:cs="Didot" w:hint="cs"/>
        </w:rPr>
        <w:t>Hailed for their dynamic interpretations, powerful stage presence, and elegance, the Guevara &amp; Zhelezova Piano Duo has been praised as “impeccable, simply wonderful!” (</w:t>
      </w:r>
      <w:r w:rsidRPr="008A4728">
        <w:rPr>
          <w:rFonts w:ascii="Didot" w:hAnsi="Didot" w:cs="Didot" w:hint="cs"/>
          <w:i/>
        </w:rPr>
        <w:t>El Sol de Orizaba</w:t>
      </w:r>
      <w:r w:rsidRPr="008A4728">
        <w:rPr>
          <w:rFonts w:ascii="Didot" w:hAnsi="Didot" w:cs="Didot" w:hint="cs"/>
        </w:rPr>
        <w:t>, Mexico),  “…great display of talent” (</w:t>
      </w:r>
      <w:proofErr w:type="spellStart"/>
      <w:r w:rsidRPr="008A4728">
        <w:rPr>
          <w:rFonts w:ascii="Didot" w:hAnsi="Didot" w:cs="Didot" w:hint="cs"/>
          <w:i/>
        </w:rPr>
        <w:t>Diario</w:t>
      </w:r>
      <w:proofErr w:type="spellEnd"/>
      <w:r w:rsidRPr="008A4728">
        <w:rPr>
          <w:rFonts w:ascii="Didot" w:hAnsi="Didot" w:cs="Didot" w:hint="cs"/>
          <w:i/>
        </w:rPr>
        <w:t xml:space="preserve"> De Morelos</w:t>
      </w:r>
      <w:r w:rsidRPr="008A4728">
        <w:rPr>
          <w:rFonts w:ascii="Didot" w:hAnsi="Didot" w:cs="Didot" w:hint="cs"/>
        </w:rPr>
        <w:t>, Mexico),  “…exotic, stunning and sensual” (</w:t>
      </w:r>
      <w:proofErr w:type="spellStart"/>
      <w:r w:rsidRPr="008A4728">
        <w:rPr>
          <w:rFonts w:ascii="Didot" w:hAnsi="Didot" w:cs="Didot" w:hint="cs"/>
          <w:i/>
        </w:rPr>
        <w:t>Atencion</w:t>
      </w:r>
      <w:proofErr w:type="spellEnd"/>
      <w:r w:rsidRPr="008A4728">
        <w:rPr>
          <w:rFonts w:ascii="Didot" w:hAnsi="Didot" w:cs="Didot" w:hint="cs"/>
          <w:i/>
        </w:rPr>
        <w:t xml:space="preserve"> San Miguel</w:t>
      </w:r>
      <w:r w:rsidRPr="008A4728">
        <w:rPr>
          <w:rFonts w:ascii="Didot" w:hAnsi="Didot" w:cs="Didot" w:hint="cs"/>
        </w:rPr>
        <w:t xml:space="preserve">, Mexico).  </w:t>
      </w:r>
      <w:r w:rsidR="00BA6782" w:rsidRPr="008A4728">
        <w:rPr>
          <w:rFonts w:ascii="Didot" w:hAnsi="Didot" w:cs="Didot" w:hint="cs"/>
        </w:rPr>
        <w:t>Acclaimed for their “wonderful sense of dialog and balance”</w:t>
      </w:r>
      <w:r w:rsidR="007423EB" w:rsidRPr="008A4728">
        <w:rPr>
          <w:rFonts w:ascii="Didot" w:hAnsi="Didot" w:cs="Didot" w:hint="cs"/>
        </w:rPr>
        <w:t xml:space="preserve"> (</w:t>
      </w:r>
      <w:r w:rsidR="007423EB" w:rsidRPr="000C79E9">
        <w:rPr>
          <w:rFonts w:ascii="Didot" w:hAnsi="Didot" w:cs="Didot" w:hint="cs"/>
          <w:i/>
        </w:rPr>
        <w:t>American Record Guide</w:t>
      </w:r>
      <w:r w:rsidR="007423EB" w:rsidRPr="008A4728">
        <w:rPr>
          <w:rFonts w:ascii="Didot" w:hAnsi="Didot" w:cs="Didot" w:hint="cs"/>
        </w:rPr>
        <w:t>),</w:t>
      </w:r>
      <w:r w:rsidR="00BA6782" w:rsidRPr="008A4728">
        <w:rPr>
          <w:rFonts w:ascii="Didot" w:hAnsi="Didot" w:cs="Didot" w:hint="cs"/>
        </w:rPr>
        <w:t xml:space="preserve">  </w:t>
      </w:r>
      <w:r w:rsidRPr="008A4728">
        <w:rPr>
          <w:rFonts w:ascii="Didot" w:hAnsi="Didot" w:cs="Didot" w:hint="cs"/>
        </w:rPr>
        <w:t>the unique duo combines the cultural heritages and temperaments of Latin America and Eastern Europe and is committed to delivering an</w:t>
      </w:r>
      <w:r w:rsidRPr="008A4728">
        <w:rPr>
          <w:rFonts w:ascii="Didot" w:eastAsia="Times New Roman" w:hAnsi="Didot" w:cs="Didot" w:hint="cs"/>
          <w:color w:val="000000"/>
        </w:rPr>
        <w:t xml:space="preserve"> exhilarating experience to </w:t>
      </w:r>
      <w:r w:rsidRPr="008A4728">
        <w:rPr>
          <w:rFonts w:ascii="Didot" w:hAnsi="Didot" w:cs="Didot" w:hint="cs"/>
        </w:rPr>
        <w:t xml:space="preserve">audiences worldwide by bringing a vast repertoire and original programming, ranging from Baroque to newly-commissioned </w:t>
      </w:r>
      <w:r w:rsidR="008A4728" w:rsidRPr="008A4728">
        <w:rPr>
          <w:rFonts w:ascii="Didot" w:hAnsi="Didot" w:cs="Didot" w:hint="cs"/>
        </w:rPr>
        <w:t>works</w:t>
      </w:r>
      <w:r w:rsidRPr="008A4728">
        <w:rPr>
          <w:rFonts w:ascii="Didot" w:hAnsi="Didot" w:cs="Didot" w:hint="cs"/>
        </w:rPr>
        <w:t xml:space="preserve">.  </w:t>
      </w:r>
    </w:p>
    <w:p w14:paraId="259D24FD" w14:textId="77777777" w:rsidR="00F15BCB" w:rsidRPr="008A4728" w:rsidRDefault="00F15BCB" w:rsidP="0086033F">
      <w:pPr>
        <w:rPr>
          <w:rFonts w:ascii="Didot" w:hAnsi="Didot" w:cs="Didot" w:hint="cs"/>
        </w:rPr>
      </w:pPr>
    </w:p>
    <w:p w14:paraId="3D99665D" w14:textId="2D32C7B3" w:rsidR="00F15BCB" w:rsidRPr="008A4728" w:rsidRDefault="00F15BCB" w:rsidP="00F15BCB">
      <w:pPr>
        <w:rPr>
          <w:rFonts w:ascii="Didot" w:hAnsi="Didot" w:cs="Didot" w:hint="cs"/>
        </w:rPr>
      </w:pPr>
      <w:r w:rsidRPr="008A4728">
        <w:rPr>
          <w:rFonts w:ascii="Didot" w:hAnsi="Didot" w:cs="Didot" w:hint="cs"/>
        </w:rPr>
        <w:t xml:space="preserve">Mexican pianist Citlalli Guevara and Bulgarian pianist Slavina Zhelezova, both winners of prestigious international competitions and awards, began their musical collaboration in 2009 as two young pianists in the </w:t>
      </w:r>
      <w:proofErr w:type="spellStart"/>
      <w:r w:rsidRPr="008A4728">
        <w:rPr>
          <w:rFonts w:ascii="Didot" w:hAnsi="Didot" w:cs="Didot" w:hint="cs"/>
        </w:rPr>
        <w:t>Bell’arte</w:t>
      </w:r>
      <w:proofErr w:type="spellEnd"/>
      <w:r w:rsidRPr="008A4728">
        <w:rPr>
          <w:rFonts w:ascii="Didot" w:hAnsi="Didot" w:cs="Didot" w:hint="cs"/>
        </w:rPr>
        <w:t xml:space="preserve"> Foundation Program based in Brussels. Working closely under the tutelage of Philippe </w:t>
      </w:r>
      <w:proofErr w:type="spellStart"/>
      <w:r w:rsidRPr="008A4728">
        <w:rPr>
          <w:rFonts w:ascii="Didot" w:hAnsi="Didot" w:cs="Didot" w:hint="cs"/>
        </w:rPr>
        <w:t>Entremont</w:t>
      </w:r>
      <w:proofErr w:type="spellEnd"/>
      <w:r w:rsidRPr="008A4728">
        <w:rPr>
          <w:rFonts w:ascii="Didot" w:hAnsi="Didot" w:cs="Didot" w:hint="cs"/>
        </w:rPr>
        <w:t xml:space="preserve"> and Nelson </w:t>
      </w:r>
      <w:proofErr w:type="spellStart"/>
      <w:r w:rsidRPr="008A4728">
        <w:rPr>
          <w:rFonts w:ascii="Didot" w:hAnsi="Didot" w:cs="Didot" w:hint="cs"/>
        </w:rPr>
        <w:t>delle</w:t>
      </w:r>
      <w:proofErr w:type="spellEnd"/>
      <w:r w:rsidRPr="008A4728">
        <w:rPr>
          <w:rFonts w:ascii="Didot" w:hAnsi="Didot" w:cs="Didot" w:hint="cs"/>
        </w:rPr>
        <w:t xml:space="preserve"> </w:t>
      </w:r>
      <w:proofErr w:type="spellStart"/>
      <w:r w:rsidRPr="008A4728">
        <w:rPr>
          <w:rFonts w:ascii="Didot" w:hAnsi="Didot" w:cs="Didot" w:hint="cs"/>
        </w:rPr>
        <w:t>Vigne</w:t>
      </w:r>
      <w:proofErr w:type="spellEnd"/>
      <w:r w:rsidRPr="008A4728">
        <w:rPr>
          <w:rFonts w:ascii="Didot" w:hAnsi="Didot" w:cs="Didot" w:hint="cs"/>
        </w:rPr>
        <w:t xml:space="preserve"> </w:t>
      </w:r>
      <w:proofErr w:type="spellStart"/>
      <w:r w:rsidRPr="008A4728">
        <w:rPr>
          <w:rFonts w:ascii="Didot" w:hAnsi="Didot" w:cs="Didot" w:hint="cs"/>
        </w:rPr>
        <w:t>Fabbri</w:t>
      </w:r>
      <w:proofErr w:type="spellEnd"/>
      <w:r w:rsidRPr="008A4728">
        <w:rPr>
          <w:rFonts w:ascii="Didot" w:hAnsi="Didot" w:cs="Didot" w:hint="cs"/>
        </w:rPr>
        <w:t>, the two immediately bonded based on their shared vision for the unique artistic potential of the music for duo piano. The duo debuted to a standing ovation at the Palm Beach International Piano Festival (Palm Beach</w:t>
      </w:r>
      <w:r w:rsidR="00B74CF5" w:rsidRPr="008A4728">
        <w:rPr>
          <w:rFonts w:ascii="Didot" w:hAnsi="Didot" w:cs="Didot" w:hint="cs"/>
        </w:rPr>
        <w:t xml:space="preserve"> Atlantic U</w:t>
      </w:r>
      <w:r w:rsidR="00A65A92" w:rsidRPr="008A4728">
        <w:rPr>
          <w:rFonts w:ascii="Didot" w:hAnsi="Didot" w:cs="Didot" w:hint="cs"/>
        </w:rPr>
        <w:t>n</w:t>
      </w:r>
      <w:r w:rsidR="00B74CF5" w:rsidRPr="008A4728">
        <w:rPr>
          <w:rFonts w:ascii="Didot" w:hAnsi="Didot" w:cs="Didot" w:hint="cs"/>
        </w:rPr>
        <w:t>iversity</w:t>
      </w:r>
      <w:r w:rsidRPr="008A4728">
        <w:rPr>
          <w:rFonts w:ascii="Didot" w:hAnsi="Didot" w:cs="Didot" w:hint="cs"/>
        </w:rPr>
        <w:t xml:space="preserve">, USA) in 2009. </w:t>
      </w:r>
    </w:p>
    <w:p w14:paraId="0689EA09" w14:textId="20FCDA1D" w:rsidR="00257F1A" w:rsidRPr="008A4728" w:rsidRDefault="00257F1A" w:rsidP="00040D41">
      <w:pPr>
        <w:rPr>
          <w:rFonts w:ascii="Didot" w:hAnsi="Didot" w:cs="Didot" w:hint="cs"/>
        </w:rPr>
      </w:pPr>
    </w:p>
    <w:p w14:paraId="3598FB8F" w14:textId="10084592" w:rsidR="00987885" w:rsidRPr="008A4728" w:rsidRDefault="00987885" w:rsidP="00987885">
      <w:pPr>
        <w:rPr>
          <w:rFonts w:ascii="Didot" w:hAnsi="Didot" w:cs="Didot" w:hint="cs"/>
          <w:color w:val="000000" w:themeColor="text1"/>
        </w:rPr>
      </w:pPr>
      <w:r w:rsidRPr="008A4728">
        <w:rPr>
          <w:rFonts w:ascii="Didot" w:hAnsi="Didot" w:cs="Didot" w:hint="cs"/>
          <w:color w:val="000000" w:themeColor="text1"/>
        </w:rPr>
        <w:t>The duo’s debut CD, Midnight Conversations, released in 2017 by Centaur Records, has</w:t>
      </w:r>
      <w:r w:rsidR="008A4728" w:rsidRPr="008A4728">
        <w:rPr>
          <w:rFonts w:ascii="Didot" w:hAnsi="Didot" w:cs="Didot" w:hint="cs"/>
          <w:color w:val="000000" w:themeColor="text1"/>
        </w:rPr>
        <w:t xml:space="preserve"> received high praise</w:t>
      </w:r>
      <w:r w:rsidRPr="008A4728">
        <w:rPr>
          <w:rFonts w:ascii="Didot" w:hAnsi="Didot" w:cs="Didot" w:hint="cs"/>
          <w:color w:val="000000" w:themeColor="text1"/>
        </w:rPr>
        <w:t xml:space="preserve"> </w:t>
      </w:r>
      <w:r w:rsidR="008A4728" w:rsidRPr="008A4728">
        <w:rPr>
          <w:rFonts w:ascii="Didot" w:hAnsi="Didot" w:cs="Didot" w:hint="cs"/>
          <w:color w:val="000000" w:themeColor="text1"/>
        </w:rPr>
        <w:t xml:space="preserve">for the wide range of  four-hand selections, including the duo’s own arrangements of </w:t>
      </w:r>
      <w:proofErr w:type="spellStart"/>
      <w:r w:rsidR="008A4728" w:rsidRPr="008A4728">
        <w:rPr>
          <w:rFonts w:ascii="Didot" w:hAnsi="Didot" w:cs="Didot" w:hint="cs"/>
          <w:color w:val="000000" w:themeColor="text1"/>
        </w:rPr>
        <w:t>Piazzolla’s</w:t>
      </w:r>
      <w:proofErr w:type="spellEnd"/>
      <w:r w:rsidR="008A4728" w:rsidRPr="008A4728">
        <w:rPr>
          <w:rFonts w:ascii="Didot" w:hAnsi="Didot" w:cs="Didot" w:hint="cs"/>
          <w:color w:val="000000" w:themeColor="text1"/>
        </w:rPr>
        <w:t xml:space="preserve"> tangos</w:t>
      </w:r>
      <w:r w:rsidR="008A4728" w:rsidRPr="008A4728">
        <w:rPr>
          <w:rFonts w:ascii="Didot" w:hAnsi="Didot" w:cs="Didot" w:hint="cs"/>
          <w:color w:val="000000" w:themeColor="text1"/>
        </w:rPr>
        <w:t xml:space="preserve">. The album has been </w:t>
      </w:r>
      <w:r w:rsidRPr="008A4728">
        <w:rPr>
          <w:rFonts w:ascii="Didot" w:hAnsi="Didot" w:cs="Didot" w:hint="cs"/>
          <w:color w:val="000000" w:themeColor="text1"/>
        </w:rPr>
        <w:t>acclaimed for the duo’s “daring,”  “virtuosic,” and “blistering</w:t>
      </w:r>
      <w:r w:rsidR="008A4728">
        <w:rPr>
          <w:rFonts w:ascii="Didot" w:hAnsi="Didot" w:cs="Didot"/>
          <w:color w:val="000000" w:themeColor="text1"/>
        </w:rPr>
        <w:t>”</w:t>
      </w:r>
      <w:r w:rsidRPr="008A4728">
        <w:rPr>
          <w:rFonts w:ascii="Didot" w:hAnsi="Didot" w:cs="Didot" w:hint="cs"/>
          <w:color w:val="000000" w:themeColor="text1"/>
        </w:rPr>
        <w:t xml:space="preserve"> interpretations  (</w:t>
      </w:r>
      <w:r w:rsidRPr="008A4728">
        <w:rPr>
          <w:rFonts w:ascii="Didot" w:hAnsi="Didot" w:cs="Didot" w:hint="cs"/>
          <w:i/>
          <w:color w:val="000000" w:themeColor="text1"/>
        </w:rPr>
        <w:t>Piano News</w:t>
      </w:r>
      <w:r w:rsidRPr="008A4728">
        <w:rPr>
          <w:rFonts w:ascii="Didot" w:hAnsi="Didot" w:cs="Didot" w:hint="cs"/>
          <w:color w:val="000000" w:themeColor="text1"/>
        </w:rPr>
        <w:t>, 2/2018), “velvety,</w:t>
      </w:r>
      <w:r w:rsidR="008A4728" w:rsidRPr="008A4728">
        <w:rPr>
          <w:rFonts w:ascii="Didot" w:hAnsi="Didot" w:cs="Didot" w:hint="cs"/>
          <w:color w:val="000000" w:themeColor="text1"/>
        </w:rPr>
        <w:t>”</w:t>
      </w:r>
      <w:r w:rsidRPr="008A4728">
        <w:rPr>
          <w:rFonts w:ascii="Didot" w:hAnsi="Didot" w:cs="Didot" w:hint="cs"/>
          <w:color w:val="000000" w:themeColor="text1"/>
        </w:rPr>
        <w:t xml:space="preserve"> </w:t>
      </w:r>
      <w:r w:rsidR="008A4728" w:rsidRPr="008A4728">
        <w:rPr>
          <w:rFonts w:ascii="Didot" w:hAnsi="Didot" w:cs="Didot" w:hint="cs"/>
          <w:color w:val="000000" w:themeColor="text1"/>
        </w:rPr>
        <w:t>“</w:t>
      </w:r>
      <w:r w:rsidRPr="008A4728">
        <w:rPr>
          <w:rFonts w:ascii="Didot" w:hAnsi="Didot" w:cs="Didot" w:hint="cs"/>
          <w:color w:val="000000" w:themeColor="text1"/>
        </w:rPr>
        <w:t>gorgeous</w:t>
      </w:r>
      <w:r w:rsidR="008A4728" w:rsidRPr="008A4728">
        <w:rPr>
          <w:rFonts w:ascii="Didot" w:hAnsi="Didot" w:cs="Didot" w:hint="cs"/>
          <w:color w:val="000000" w:themeColor="text1"/>
        </w:rPr>
        <w:t>,”</w:t>
      </w:r>
      <w:r w:rsidRPr="008A4728">
        <w:rPr>
          <w:rFonts w:ascii="Didot" w:hAnsi="Didot" w:cs="Didot" w:hint="cs"/>
          <w:color w:val="000000" w:themeColor="text1"/>
        </w:rPr>
        <w:t xml:space="preserve"> and </w:t>
      </w:r>
      <w:r w:rsidR="008A4728" w:rsidRPr="008A4728">
        <w:rPr>
          <w:rFonts w:ascii="Didot" w:hAnsi="Didot" w:cs="Didot" w:hint="cs"/>
          <w:color w:val="000000" w:themeColor="text1"/>
        </w:rPr>
        <w:t>“</w:t>
      </w:r>
      <w:r w:rsidRPr="008A4728">
        <w:rPr>
          <w:rFonts w:ascii="Didot" w:hAnsi="Didot" w:cs="Didot" w:hint="cs"/>
          <w:color w:val="000000" w:themeColor="text1"/>
        </w:rPr>
        <w:t>opulent” sound</w:t>
      </w:r>
      <w:r w:rsidR="008A4728" w:rsidRPr="008A4728">
        <w:rPr>
          <w:rFonts w:ascii="Didot" w:hAnsi="Didot" w:cs="Didot" w:hint="cs"/>
          <w:color w:val="000000" w:themeColor="text1"/>
        </w:rPr>
        <w:t>,</w:t>
      </w:r>
      <w:r w:rsidRPr="008A4728">
        <w:rPr>
          <w:rFonts w:ascii="Didot" w:hAnsi="Didot" w:cs="Didot" w:hint="cs"/>
          <w:color w:val="000000" w:themeColor="text1"/>
        </w:rPr>
        <w:t xml:space="preserve"> and “brilliant performance that's a lot of rollicking fun” (</w:t>
      </w:r>
      <w:r w:rsidRPr="000C79E9">
        <w:rPr>
          <w:rFonts w:ascii="Didot" w:hAnsi="Didot" w:cs="Didot" w:hint="cs"/>
          <w:i/>
          <w:color w:val="000000" w:themeColor="text1"/>
        </w:rPr>
        <w:t>American Record Guide</w:t>
      </w:r>
      <w:r w:rsidR="000C79E9" w:rsidRPr="000C79E9">
        <w:rPr>
          <w:rFonts w:ascii="Didot" w:hAnsi="Didot" w:cs="Didot"/>
          <w:i/>
          <w:color w:val="000000" w:themeColor="text1"/>
        </w:rPr>
        <w:t>,</w:t>
      </w:r>
      <w:r w:rsidR="000C79E9">
        <w:rPr>
          <w:rFonts w:ascii="Didot" w:hAnsi="Didot" w:cs="Didot"/>
          <w:color w:val="000000" w:themeColor="text1"/>
        </w:rPr>
        <w:t xml:space="preserve"> March/April 2018)</w:t>
      </w:r>
      <w:r w:rsidRPr="008A4728">
        <w:rPr>
          <w:rFonts w:ascii="Didot" w:hAnsi="Didot" w:cs="Didot" w:hint="cs"/>
          <w:color w:val="000000" w:themeColor="text1"/>
        </w:rPr>
        <w:t xml:space="preserve">). </w:t>
      </w:r>
    </w:p>
    <w:p w14:paraId="1F48595D" w14:textId="77777777" w:rsidR="00987885" w:rsidRPr="008A4728" w:rsidRDefault="00987885" w:rsidP="00040D41">
      <w:pPr>
        <w:rPr>
          <w:rFonts w:ascii="Didot" w:hAnsi="Didot" w:cs="Didot" w:hint="cs"/>
        </w:rPr>
      </w:pPr>
    </w:p>
    <w:p w14:paraId="2A6FFD0B" w14:textId="175AAAF0" w:rsidR="00D91FC5" w:rsidRPr="008A4728" w:rsidRDefault="00D91FC5" w:rsidP="00040D41">
      <w:pPr>
        <w:rPr>
          <w:rFonts w:ascii="Didot" w:hAnsi="Didot" w:cs="Didot" w:hint="cs"/>
        </w:rPr>
      </w:pPr>
      <w:r w:rsidRPr="008A4728">
        <w:rPr>
          <w:rFonts w:ascii="Didot" w:hAnsi="Didot" w:cs="Didot" w:hint="cs"/>
        </w:rPr>
        <w:t>Most r</w:t>
      </w:r>
      <w:r w:rsidR="00123817" w:rsidRPr="008A4728">
        <w:rPr>
          <w:rFonts w:ascii="Didot" w:hAnsi="Didot" w:cs="Didot" w:hint="cs"/>
        </w:rPr>
        <w:t>ecent performance highlights include</w:t>
      </w:r>
      <w:r w:rsidR="00501F74" w:rsidRPr="008A4728">
        <w:rPr>
          <w:rFonts w:ascii="Didot" w:hAnsi="Didot" w:cs="Didot" w:hint="cs"/>
        </w:rPr>
        <w:t xml:space="preserve"> Poulenc Double Concerto with </w:t>
      </w:r>
      <w:proofErr w:type="spellStart"/>
      <w:r w:rsidR="00501F74" w:rsidRPr="008A4728">
        <w:rPr>
          <w:rFonts w:ascii="Didot" w:hAnsi="Didot" w:cs="Didot" w:hint="cs"/>
        </w:rPr>
        <w:t>Xalapa</w:t>
      </w:r>
      <w:proofErr w:type="spellEnd"/>
      <w:r w:rsidR="00501F74" w:rsidRPr="008A4728">
        <w:rPr>
          <w:rFonts w:ascii="Didot" w:hAnsi="Didot" w:cs="Didot" w:hint="cs"/>
        </w:rPr>
        <w:t xml:space="preserve"> Symphony Orchestra (</w:t>
      </w:r>
      <w:proofErr w:type="spellStart"/>
      <w:r w:rsidR="00501F74" w:rsidRPr="008A4728">
        <w:rPr>
          <w:rFonts w:ascii="Didot" w:hAnsi="Didot" w:cs="Didot" w:hint="cs"/>
        </w:rPr>
        <w:t>Xalapa</w:t>
      </w:r>
      <w:proofErr w:type="spellEnd"/>
      <w:r w:rsidR="00501F74" w:rsidRPr="008A4728">
        <w:rPr>
          <w:rFonts w:ascii="Didot" w:hAnsi="Didot" w:cs="Didot" w:hint="cs"/>
        </w:rPr>
        <w:t>, Mexico)</w:t>
      </w:r>
      <w:r w:rsidR="00442EBD" w:rsidRPr="008A4728">
        <w:rPr>
          <w:rFonts w:ascii="Didot" w:hAnsi="Didot" w:cs="Didot" w:hint="cs"/>
        </w:rPr>
        <w:t>,</w:t>
      </w:r>
      <w:r w:rsidR="00501F74" w:rsidRPr="008A4728">
        <w:rPr>
          <w:rFonts w:ascii="Didot" w:hAnsi="Didot" w:cs="Didot" w:hint="cs"/>
        </w:rPr>
        <w:t xml:space="preserve"> recitals at the </w:t>
      </w:r>
      <w:r w:rsidR="00501F74" w:rsidRPr="008A4728">
        <w:rPr>
          <w:rFonts w:ascii="Didot" w:hAnsi="Didot" w:cs="Didot" w:hint="cs"/>
          <w:i/>
        </w:rPr>
        <w:t>El Blanco y Negro International Piano Festival</w:t>
      </w:r>
      <w:r w:rsidR="00501F74" w:rsidRPr="008A4728">
        <w:rPr>
          <w:rFonts w:ascii="Didot" w:hAnsi="Didot" w:cs="Didot" w:hint="cs"/>
        </w:rPr>
        <w:t xml:space="preserve"> (Sala Blas Galindo Centro National de las Artes, Mexico City) and the Duo Cycles Series (Simon Bolivar Amphitheater, Mexico City). Additional p</w:t>
      </w:r>
      <w:r w:rsidR="00040D41" w:rsidRPr="008A4728">
        <w:rPr>
          <w:rFonts w:ascii="Didot" w:hAnsi="Didot" w:cs="Didot" w:hint="cs"/>
        </w:rPr>
        <w:t xml:space="preserve">erformance highlights include the highly-acclaimed Mexican premiere of </w:t>
      </w:r>
      <w:proofErr w:type="spellStart"/>
      <w:r w:rsidR="00040D41" w:rsidRPr="008A4728">
        <w:rPr>
          <w:rFonts w:ascii="Didot" w:hAnsi="Didot" w:cs="Didot" w:hint="cs"/>
        </w:rPr>
        <w:t>Schnittke’s</w:t>
      </w:r>
      <w:proofErr w:type="spellEnd"/>
      <w:r w:rsidR="00040D41" w:rsidRPr="008A4728">
        <w:rPr>
          <w:rFonts w:ascii="Didot" w:hAnsi="Didot" w:cs="Didot" w:hint="cs"/>
        </w:rPr>
        <w:t xml:space="preserve"> four-hand concerto with the Guanajuato Symphony Orchestra (Guanajuato, Mexico), </w:t>
      </w:r>
      <w:proofErr w:type="spellStart"/>
      <w:r w:rsidR="00040D41" w:rsidRPr="008A4728">
        <w:rPr>
          <w:rFonts w:ascii="Didot" w:hAnsi="Didot" w:cs="Didot" w:hint="cs"/>
        </w:rPr>
        <w:t>Schnittke</w:t>
      </w:r>
      <w:proofErr w:type="spellEnd"/>
      <w:r w:rsidR="00040D41" w:rsidRPr="008A4728">
        <w:rPr>
          <w:rFonts w:ascii="Didot" w:hAnsi="Didot" w:cs="Didot" w:hint="cs"/>
        </w:rPr>
        <w:t xml:space="preserve"> Concerto with Zacatecas Symphony Orchestra (Zacatecas, Mexico) and </w:t>
      </w:r>
      <w:proofErr w:type="spellStart"/>
      <w:r w:rsidR="00040D41" w:rsidRPr="008A4728">
        <w:rPr>
          <w:rFonts w:ascii="Didot" w:hAnsi="Didot" w:cs="Didot" w:hint="cs"/>
        </w:rPr>
        <w:t>Xalapa</w:t>
      </w:r>
      <w:proofErr w:type="spellEnd"/>
      <w:r w:rsidR="00040D41" w:rsidRPr="008A4728">
        <w:rPr>
          <w:rFonts w:ascii="Didot" w:hAnsi="Didot" w:cs="Didot" w:hint="cs"/>
        </w:rPr>
        <w:t xml:space="preserve"> Chamber Orchestra (</w:t>
      </w:r>
      <w:proofErr w:type="spellStart"/>
      <w:r w:rsidR="00040D41" w:rsidRPr="008A4728">
        <w:rPr>
          <w:rFonts w:ascii="Didot" w:hAnsi="Didot" w:cs="Didot" w:hint="cs"/>
        </w:rPr>
        <w:t>Xalapa</w:t>
      </w:r>
      <w:proofErr w:type="spellEnd"/>
      <w:r w:rsidR="00040D41" w:rsidRPr="008A4728">
        <w:rPr>
          <w:rFonts w:ascii="Didot" w:hAnsi="Didot" w:cs="Didot" w:hint="cs"/>
        </w:rPr>
        <w:t xml:space="preserve">, Mexico); four-hand recitals at the classical series at the </w:t>
      </w:r>
      <w:r w:rsidR="00D65588" w:rsidRPr="008A4728">
        <w:rPr>
          <w:rFonts w:ascii="Didot" w:hAnsi="Didot" w:cs="Didot" w:hint="cs"/>
        </w:rPr>
        <w:t xml:space="preserve">legendary </w:t>
      </w:r>
      <w:r w:rsidR="00040D41" w:rsidRPr="008A4728">
        <w:rPr>
          <w:rFonts w:ascii="Didot" w:hAnsi="Didot" w:cs="Didot" w:hint="cs"/>
        </w:rPr>
        <w:t>Cornelia Street Café (New York City)</w:t>
      </w:r>
      <w:r w:rsidRPr="008A4728">
        <w:rPr>
          <w:rFonts w:ascii="Didot" w:hAnsi="Didot" w:cs="Didot" w:hint="cs"/>
        </w:rPr>
        <w:t>,</w:t>
      </w:r>
      <w:r w:rsidR="00040D41" w:rsidRPr="008A4728">
        <w:rPr>
          <w:rFonts w:ascii="Didot" w:hAnsi="Didot" w:cs="Didot" w:hint="cs"/>
        </w:rPr>
        <w:t xml:space="preserve"> Harvard Club  of  New York </w:t>
      </w:r>
      <w:r w:rsidRPr="008A4728">
        <w:rPr>
          <w:rFonts w:ascii="Didot" w:hAnsi="Didot" w:cs="Didot" w:hint="cs"/>
        </w:rPr>
        <w:t xml:space="preserve">City, </w:t>
      </w:r>
      <w:r w:rsidR="00040D41" w:rsidRPr="008A4728">
        <w:rPr>
          <w:rFonts w:ascii="Didot" w:hAnsi="Didot" w:cs="Didot" w:hint="cs"/>
        </w:rPr>
        <w:t xml:space="preserve">and the </w:t>
      </w:r>
      <w:r w:rsidR="00040D41" w:rsidRPr="008A4728">
        <w:rPr>
          <w:rFonts w:ascii="Didot" w:hAnsi="Didot" w:cs="Didot" w:hint="cs"/>
          <w:i/>
        </w:rPr>
        <w:t>Pro-</w:t>
      </w:r>
      <w:proofErr w:type="spellStart"/>
      <w:r w:rsidR="00040D41" w:rsidRPr="008A4728">
        <w:rPr>
          <w:rFonts w:ascii="Didot" w:hAnsi="Didot" w:cs="Didot" w:hint="cs"/>
          <w:i/>
        </w:rPr>
        <w:t>Musica</w:t>
      </w:r>
      <w:proofErr w:type="spellEnd"/>
      <w:r w:rsidR="00040D41" w:rsidRPr="008A4728">
        <w:rPr>
          <w:rFonts w:ascii="Didot" w:hAnsi="Didot" w:cs="Didot" w:hint="cs"/>
          <w:i/>
        </w:rPr>
        <w:t xml:space="preserve"> Concert Series</w:t>
      </w:r>
      <w:r w:rsidR="00040D41" w:rsidRPr="008A4728">
        <w:rPr>
          <w:rFonts w:ascii="Didot" w:hAnsi="Didot" w:cs="Didot" w:hint="cs"/>
        </w:rPr>
        <w:t xml:space="preserve"> in San Miguel de Allende, Mexico</w:t>
      </w:r>
      <w:r w:rsidRPr="008A4728">
        <w:rPr>
          <w:rFonts w:ascii="Didot" w:hAnsi="Didot" w:cs="Didot" w:hint="cs"/>
        </w:rPr>
        <w:t xml:space="preserve">. </w:t>
      </w:r>
      <w:r w:rsidR="00987885" w:rsidRPr="008A4728">
        <w:rPr>
          <w:rFonts w:ascii="Didot" w:hAnsi="Didot" w:cs="Didot" w:hint="cs"/>
        </w:rPr>
        <w:t>In 2009, t</w:t>
      </w:r>
      <w:r w:rsidRPr="008A4728">
        <w:rPr>
          <w:rFonts w:ascii="Didot" w:hAnsi="Didot" w:cs="Didot" w:hint="cs"/>
        </w:rPr>
        <w:t xml:space="preserve">he </w:t>
      </w:r>
      <w:r w:rsidRPr="008A4728">
        <w:rPr>
          <w:rFonts w:ascii="Didot" w:hAnsi="Didot" w:cs="Didot" w:hint="cs"/>
        </w:rPr>
        <w:lastRenderedPageBreak/>
        <w:t xml:space="preserve">duo gave the </w:t>
      </w:r>
      <w:r w:rsidR="00040D41" w:rsidRPr="008A4728">
        <w:rPr>
          <w:rFonts w:ascii="Didot" w:hAnsi="Didot" w:cs="Didot" w:hint="cs"/>
        </w:rPr>
        <w:t xml:space="preserve">Taiwanese premiere of Ziegler’s arrangements of </w:t>
      </w:r>
      <w:r w:rsidRPr="008A4728">
        <w:rPr>
          <w:rFonts w:ascii="Didot" w:hAnsi="Didot" w:cs="Didot" w:hint="cs"/>
        </w:rPr>
        <w:t xml:space="preserve">selection of </w:t>
      </w:r>
      <w:proofErr w:type="spellStart"/>
      <w:r w:rsidR="00040D41" w:rsidRPr="008A4728">
        <w:rPr>
          <w:rFonts w:ascii="Didot" w:hAnsi="Didot" w:cs="Didot" w:hint="cs"/>
        </w:rPr>
        <w:t>Piazzolla</w:t>
      </w:r>
      <w:r w:rsidRPr="008A4728">
        <w:rPr>
          <w:rFonts w:ascii="Didot" w:hAnsi="Didot" w:cs="Didot" w:hint="cs"/>
        </w:rPr>
        <w:t>’s</w:t>
      </w:r>
      <w:proofErr w:type="spellEnd"/>
      <w:r w:rsidR="00040D41" w:rsidRPr="008A4728">
        <w:rPr>
          <w:rFonts w:ascii="Didot" w:hAnsi="Didot" w:cs="Didot" w:hint="cs"/>
        </w:rPr>
        <w:t xml:space="preserve"> tangos (Taichung, Taiwan). </w:t>
      </w:r>
    </w:p>
    <w:p w14:paraId="5871F1E1" w14:textId="77777777" w:rsidR="00D91FC5" w:rsidRPr="008A4728" w:rsidRDefault="00D91FC5" w:rsidP="00040D41">
      <w:pPr>
        <w:rPr>
          <w:rFonts w:ascii="Didot" w:hAnsi="Didot" w:cs="Didot" w:hint="cs"/>
        </w:rPr>
      </w:pPr>
    </w:p>
    <w:p w14:paraId="47642F0C" w14:textId="532BE311" w:rsidR="00040D41" w:rsidRPr="008A4728" w:rsidRDefault="00040D41" w:rsidP="00040D41">
      <w:pPr>
        <w:rPr>
          <w:rFonts w:ascii="Didot" w:hAnsi="Didot" w:cs="Didot" w:hint="cs"/>
        </w:rPr>
      </w:pPr>
      <w:r w:rsidRPr="008A4728">
        <w:rPr>
          <w:rFonts w:ascii="Didot" w:hAnsi="Didot" w:cs="Didot" w:hint="cs"/>
        </w:rPr>
        <w:t xml:space="preserve">The duo has also appeared with various orchestras in Mexico including Puebla Symphony Orchestra, Sonora Philharmonic Orchestra (Hermosillo, Mexico) and </w:t>
      </w:r>
      <w:proofErr w:type="spellStart"/>
      <w:r w:rsidRPr="008A4728">
        <w:rPr>
          <w:rFonts w:ascii="Didot" w:hAnsi="Didot" w:cs="Didot" w:hint="cs"/>
        </w:rPr>
        <w:t>Michoacan</w:t>
      </w:r>
      <w:proofErr w:type="spellEnd"/>
      <w:r w:rsidRPr="008A4728">
        <w:rPr>
          <w:rFonts w:ascii="Didot" w:hAnsi="Didot" w:cs="Didot" w:hint="cs"/>
        </w:rPr>
        <w:t xml:space="preserve"> Symphony Orchestra (Morelia, Mexico</w:t>
      </w:r>
      <w:r w:rsidR="00987885" w:rsidRPr="008A4728">
        <w:rPr>
          <w:rFonts w:ascii="Didot" w:hAnsi="Didot" w:cs="Didot" w:hint="cs"/>
        </w:rPr>
        <w:t>.</w:t>
      </w:r>
      <w:r w:rsidRPr="008A4728">
        <w:rPr>
          <w:rFonts w:ascii="Didot" w:hAnsi="Didot" w:cs="Didot" w:hint="cs"/>
        </w:rPr>
        <w:t xml:space="preserve">) Festival performances have included Schumann-Chopin International Piano Festival (Cuernavaca, Mexico), Palm Beach International Piano Festival (Palm Beach, USA), Taiwan National Orchestra Summer Festival (Taichung, Taiwan)and </w:t>
      </w:r>
      <w:proofErr w:type="spellStart"/>
      <w:r w:rsidRPr="008A4728">
        <w:rPr>
          <w:rFonts w:ascii="Didot" w:hAnsi="Didot" w:cs="Didot" w:hint="cs"/>
        </w:rPr>
        <w:t>Xalapa</w:t>
      </w:r>
      <w:proofErr w:type="spellEnd"/>
      <w:r w:rsidRPr="008A4728">
        <w:rPr>
          <w:rFonts w:ascii="Didot" w:hAnsi="Didot" w:cs="Didot" w:hint="cs"/>
        </w:rPr>
        <w:t xml:space="preserve"> International Summer Festival (</w:t>
      </w:r>
      <w:proofErr w:type="spellStart"/>
      <w:r w:rsidRPr="008A4728">
        <w:rPr>
          <w:rFonts w:ascii="Didot" w:hAnsi="Didot" w:cs="Didot" w:hint="cs"/>
        </w:rPr>
        <w:t>Xalapa</w:t>
      </w:r>
      <w:proofErr w:type="spellEnd"/>
      <w:r w:rsidRPr="008A4728">
        <w:rPr>
          <w:rFonts w:ascii="Didot" w:hAnsi="Didot" w:cs="Didot" w:hint="cs"/>
        </w:rPr>
        <w:t xml:space="preserve">, Mexico).   In addition, the duo has toured Mexico extensively with many sold-out and </w:t>
      </w:r>
      <w:r w:rsidR="00987885" w:rsidRPr="008A4728">
        <w:rPr>
          <w:rFonts w:ascii="Didot" w:hAnsi="Didot" w:cs="Didot" w:hint="cs"/>
        </w:rPr>
        <w:t>broadcasted</w:t>
      </w:r>
      <w:r w:rsidRPr="008A4728">
        <w:rPr>
          <w:rFonts w:ascii="Didot" w:hAnsi="Didot" w:cs="Didot" w:hint="cs"/>
        </w:rPr>
        <w:t xml:space="preserve"> performances</w:t>
      </w:r>
      <w:r w:rsidR="00987885" w:rsidRPr="008A4728">
        <w:rPr>
          <w:rFonts w:ascii="Didot" w:hAnsi="Didot" w:cs="Didot" w:hint="cs"/>
        </w:rPr>
        <w:t>,</w:t>
      </w:r>
      <w:r w:rsidRPr="008A4728">
        <w:rPr>
          <w:rFonts w:ascii="Didot" w:hAnsi="Didot" w:cs="Didot" w:hint="cs"/>
        </w:rPr>
        <w:t xml:space="preserve"> including Teatro del Estado (</w:t>
      </w:r>
      <w:proofErr w:type="spellStart"/>
      <w:r w:rsidRPr="008A4728">
        <w:rPr>
          <w:rFonts w:ascii="Didot" w:hAnsi="Didot" w:cs="Didot" w:hint="cs"/>
        </w:rPr>
        <w:t>Xalapa</w:t>
      </w:r>
      <w:proofErr w:type="spellEnd"/>
      <w:r w:rsidRPr="008A4728">
        <w:rPr>
          <w:rFonts w:ascii="Didot" w:hAnsi="Didot" w:cs="Didot" w:hint="cs"/>
        </w:rPr>
        <w:t xml:space="preserve">), Teatro </w:t>
      </w:r>
      <w:proofErr w:type="spellStart"/>
      <w:r w:rsidRPr="008A4728">
        <w:rPr>
          <w:rFonts w:ascii="Didot" w:hAnsi="Didot" w:cs="Didot" w:hint="cs"/>
        </w:rPr>
        <w:t>Clavijero</w:t>
      </w:r>
      <w:proofErr w:type="spellEnd"/>
      <w:r w:rsidRPr="008A4728">
        <w:rPr>
          <w:rFonts w:ascii="Didot" w:hAnsi="Didot" w:cs="Didot" w:hint="cs"/>
        </w:rPr>
        <w:t xml:space="preserve"> (Veracruz) and Teatro Ocampo (Cuernavaca).  </w:t>
      </w:r>
    </w:p>
    <w:p w14:paraId="5C5AEA2F" w14:textId="6FC2E6B7" w:rsidR="00477BA7" w:rsidRPr="008A4728" w:rsidRDefault="00477BA7" w:rsidP="00040D41">
      <w:pPr>
        <w:rPr>
          <w:rFonts w:ascii="Didot" w:hAnsi="Didot" w:cs="Didot" w:hint="cs"/>
        </w:rPr>
      </w:pPr>
    </w:p>
    <w:p w14:paraId="25E49106" w14:textId="7A73B6E4" w:rsidR="00A65A92" w:rsidRPr="008A4728" w:rsidRDefault="00442EBD" w:rsidP="00040D41">
      <w:pPr>
        <w:rPr>
          <w:rFonts w:ascii="Didot" w:hAnsi="Didot" w:cs="Didot" w:hint="cs"/>
        </w:rPr>
      </w:pPr>
      <w:r w:rsidRPr="008A4728">
        <w:rPr>
          <w:rFonts w:ascii="Didot" w:hAnsi="Didot" w:cs="Didot" w:hint="cs"/>
        </w:rPr>
        <w:t xml:space="preserve">In August 2018, the duo </w:t>
      </w:r>
      <w:r w:rsidR="00A65A92" w:rsidRPr="008A4728">
        <w:rPr>
          <w:rFonts w:ascii="Didot" w:hAnsi="Didot" w:cs="Didot" w:hint="cs"/>
        </w:rPr>
        <w:t xml:space="preserve">realized a longtime dream in </w:t>
      </w:r>
      <w:r w:rsidRPr="008A4728">
        <w:rPr>
          <w:rFonts w:ascii="Didot" w:hAnsi="Didot" w:cs="Didot" w:hint="cs"/>
        </w:rPr>
        <w:t>launch</w:t>
      </w:r>
      <w:r w:rsidR="00A65A92" w:rsidRPr="008A4728">
        <w:rPr>
          <w:rFonts w:ascii="Didot" w:hAnsi="Didot" w:cs="Didot" w:hint="cs"/>
        </w:rPr>
        <w:t>ing</w:t>
      </w:r>
      <w:r w:rsidRPr="008A4728">
        <w:rPr>
          <w:rFonts w:ascii="Didot" w:hAnsi="Didot" w:cs="Didot" w:hint="cs"/>
        </w:rPr>
        <w:t xml:space="preserve"> the first edition of the </w:t>
      </w:r>
      <w:proofErr w:type="spellStart"/>
      <w:r w:rsidRPr="008A4728">
        <w:rPr>
          <w:rFonts w:ascii="Didot" w:hAnsi="Didot" w:cs="Didot" w:hint="cs"/>
        </w:rPr>
        <w:t>Xalapa</w:t>
      </w:r>
      <w:proofErr w:type="spellEnd"/>
      <w:r w:rsidRPr="008A4728">
        <w:rPr>
          <w:rFonts w:ascii="Didot" w:hAnsi="Didot" w:cs="Didot" w:hint="cs"/>
        </w:rPr>
        <w:t xml:space="preserve"> International Festival and Academy, </w:t>
      </w:r>
      <w:r w:rsidR="00D91FC5" w:rsidRPr="008A4728">
        <w:rPr>
          <w:rFonts w:ascii="Didot" w:hAnsi="Didot" w:cs="Didot" w:hint="cs"/>
        </w:rPr>
        <w:t>of which they are co-</w:t>
      </w:r>
      <w:r w:rsidR="00D736C3" w:rsidRPr="008A4728">
        <w:rPr>
          <w:rFonts w:ascii="Didot" w:hAnsi="Didot" w:cs="Didot" w:hint="cs"/>
        </w:rPr>
        <w:t>f</w:t>
      </w:r>
      <w:r w:rsidR="00D91FC5" w:rsidRPr="008A4728">
        <w:rPr>
          <w:rFonts w:ascii="Didot" w:hAnsi="Didot" w:cs="Didot" w:hint="cs"/>
        </w:rPr>
        <w:t xml:space="preserve">ounders and artistic directors. </w:t>
      </w:r>
      <w:r w:rsidR="00A65A92" w:rsidRPr="008A4728">
        <w:rPr>
          <w:rFonts w:ascii="Didot" w:hAnsi="Didot" w:cs="Didot" w:hint="cs"/>
        </w:rPr>
        <w:t xml:space="preserve">The grand forum </w:t>
      </w:r>
      <w:r w:rsidR="00D736C3" w:rsidRPr="008A4728">
        <w:rPr>
          <w:rFonts w:ascii="Didot" w:hAnsi="Didot" w:cs="Didot" w:hint="cs"/>
        </w:rPr>
        <w:t>included recital</w:t>
      </w:r>
      <w:r w:rsidR="00987885" w:rsidRPr="008A4728">
        <w:rPr>
          <w:rFonts w:ascii="Didot" w:hAnsi="Didot" w:cs="Didot" w:hint="cs"/>
        </w:rPr>
        <w:t>s</w:t>
      </w:r>
      <w:r w:rsidR="00A65A92" w:rsidRPr="008A4728">
        <w:rPr>
          <w:rFonts w:ascii="Didot" w:hAnsi="Didot" w:cs="Didot" w:hint="cs"/>
        </w:rPr>
        <w:t>,</w:t>
      </w:r>
      <w:r w:rsidR="00D736C3" w:rsidRPr="008A4728">
        <w:rPr>
          <w:rFonts w:ascii="Didot" w:hAnsi="Didot" w:cs="Didot" w:hint="cs"/>
        </w:rPr>
        <w:t xml:space="preserve"> orchestral concerts, </w:t>
      </w:r>
      <w:r w:rsidR="00987885" w:rsidRPr="008A4728">
        <w:rPr>
          <w:rFonts w:ascii="Didot" w:hAnsi="Didot" w:cs="Didot" w:hint="cs"/>
        </w:rPr>
        <w:t xml:space="preserve">international piano </w:t>
      </w:r>
      <w:r w:rsidR="00D736C3" w:rsidRPr="008A4728">
        <w:rPr>
          <w:rFonts w:ascii="Didot" w:hAnsi="Didot" w:cs="Didot" w:hint="cs"/>
        </w:rPr>
        <w:t>competition</w:t>
      </w:r>
      <w:r w:rsidR="00425FCE" w:rsidRPr="008A4728">
        <w:rPr>
          <w:rFonts w:ascii="Didot" w:hAnsi="Didot" w:cs="Didot" w:hint="cs"/>
        </w:rPr>
        <w:t>,</w:t>
      </w:r>
      <w:r w:rsidR="00D736C3" w:rsidRPr="008A4728">
        <w:rPr>
          <w:rFonts w:ascii="Didot" w:hAnsi="Didot" w:cs="Didot" w:hint="cs"/>
        </w:rPr>
        <w:t xml:space="preserve"> and masterclasses, and </w:t>
      </w:r>
      <w:r w:rsidRPr="008A4728">
        <w:rPr>
          <w:rFonts w:ascii="Didot" w:hAnsi="Didot" w:cs="Didot" w:hint="cs"/>
        </w:rPr>
        <w:t xml:space="preserve">gathered international luminaries such as Philippe </w:t>
      </w:r>
      <w:proofErr w:type="spellStart"/>
      <w:r w:rsidRPr="008A4728">
        <w:rPr>
          <w:rFonts w:ascii="Didot" w:hAnsi="Didot" w:cs="Didot" w:hint="cs"/>
        </w:rPr>
        <w:t>Entremont</w:t>
      </w:r>
      <w:proofErr w:type="spellEnd"/>
      <w:r w:rsidRPr="008A4728">
        <w:rPr>
          <w:rFonts w:ascii="Didot" w:hAnsi="Didot" w:cs="Didot" w:hint="cs"/>
        </w:rPr>
        <w:t xml:space="preserve">, Jorge Federico Osorio, </w:t>
      </w:r>
      <w:proofErr w:type="spellStart"/>
      <w:r w:rsidRPr="008A4728">
        <w:rPr>
          <w:rFonts w:ascii="Didot" w:hAnsi="Didot" w:cs="Didot" w:hint="cs"/>
        </w:rPr>
        <w:t>Xalapa</w:t>
      </w:r>
      <w:proofErr w:type="spellEnd"/>
      <w:r w:rsidRPr="008A4728">
        <w:rPr>
          <w:rFonts w:ascii="Didot" w:hAnsi="Didot" w:cs="Didot" w:hint="cs"/>
        </w:rPr>
        <w:t xml:space="preserve"> Symphony Orchestra</w:t>
      </w:r>
      <w:r w:rsidR="00425FCE" w:rsidRPr="008A4728">
        <w:rPr>
          <w:rFonts w:ascii="Didot" w:hAnsi="Didot" w:cs="Didot" w:hint="cs"/>
        </w:rPr>
        <w:t>,</w:t>
      </w:r>
      <w:r w:rsidRPr="008A4728">
        <w:rPr>
          <w:rFonts w:ascii="Didot" w:hAnsi="Didot" w:cs="Didot" w:hint="cs"/>
        </w:rPr>
        <w:t xml:space="preserve"> and Maestro </w:t>
      </w:r>
      <w:proofErr w:type="spellStart"/>
      <w:r w:rsidRPr="008A4728">
        <w:rPr>
          <w:rFonts w:ascii="Didot" w:hAnsi="Didot" w:cs="Didot" w:hint="cs"/>
        </w:rPr>
        <w:t>Lanfranco</w:t>
      </w:r>
      <w:proofErr w:type="spellEnd"/>
      <w:r w:rsidRPr="008A4728">
        <w:rPr>
          <w:rFonts w:ascii="Didot" w:hAnsi="Didot" w:cs="Didot" w:hint="cs"/>
        </w:rPr>
        <w:t xml:space="preserve"> </w:t>
      </w:r>
      <w:proofErr w:type="spellStart"/>
      <w:r w:rsidRPr="008A4728">
        <w:rPr>
          <w:rFonts w:ascii="Didot" w:hAnsi="Didot" w:cs="Didot" w:hint="cs"/>
        </w:rPr>
        <w:t>Marce</w:t>
      </w:r>
      <w:r w:rsidR="00A65A92" w:rsidRPr="008A4728">
        <w:rPr>
          <w:rFonts w:ascii="Didot" w:hAnsi="Didot" w:cs="Didot" w:hint="cs"/>
        </w:rPr>
        <w:t>l</w:t>
      </w:r>
      <w:r w:rsidRPr="008A4728">
        <w:rPr>
          <w:rFonts w:ascii="Didot" w:hAnsi="Didot" w:cs="Didot" w:hint="cs"/>
        </w:rPr>
        <w:t>letti</w:t>
      </w:r>
      <w:proofErr w:type="spellEnd"/>
      <w:r w:rsidR="00D91FC5" w:rsidRPr="008A4728">
        <w:rPr>
          <w:rFonts w:ascii="Didot" w:hAnsi="Didot" w:cs="Didot" w:hint="cs"/>
        </w:rPr>
        <w:t xml:space="preserve">, along with young international </w:t>
      </w:r>
      <w:r w:rsidR="00987885" w:rsidRPr="008A4728">
        <w:rPr>
          <w:rFonts w:ascii="Didot" w:hAnsi="Didot" w:cs="Didot" w:hint="cs"/>
        </w:rPr>
        <w:t>pianists</w:t>
      </w:r>
      <w:r w:rsidR="00D91FC5" w:rsidRPr="008A4728">
        <w:rPr>
          <w:rFonts w:ascii="Didot" w:hAnsi="Didot" w:cs="Didot" w:hint="cs"/>
        </w:rPr>
        <w:t>.</w:t>
      </w:r>
      <w:r w:rsidR="00A65A92" w:rsidRPr="008A4728">
        <w:rPr>
          <w:rFonts w:ascii="Didot" w:hAnsi="Didot" w:cs="Didot" w:hint="cs"/>
        </w:rPr>
        <w:t xml:space="preserve"> The duo is preparing the </w:t>
      </w:r>
      <w:r w:rsidR="006B49D8">
        <w:rPr>
          <w:rFonts w:ascii="Didot" w:hAnsi="Didot" w:cs="Didot"/>
        </w:rPr>
        <w:t>next edition of the festival in Summer 2020.</w:t>
      </w:r>
    </w:p>
    <w:p w14:paraId="790FFF0B" w14:textId="112A3D01" w:rsidR="00442EBD" w:rsidRPr="008A4728" w:rsidRDefault="00442EBD" w:rsidP="00040D41">
      <w:pPr>
        <w:rPr>
          <w:rFonts w:ascii="Didot" w:hAnsi="Didot" w:cs="Didot" w:hint="cs"/>
        </w:rPr>
      </w:pPr>
    </w:p>
    <w:p w14:paraId="1C7308FC" w14:textId="52CB8204" w:rsidR="00A65A92" w:rsidRPr="008A4728" w:rsidRDefault="00A65A92" w:rsidP="00040D41">
      <w:pPr>
        <w:rPr>
          <w:rFonts w:ascii="Didot" w:hAnsi="Didot" w:cs="Didot" w:hint="cs"/>
        </w:rPr>
      </w:pPr>
      <w:r w:rsidRPr="008A4728">
        <w:rPr>
          <w:rStyle w:val="s5"/>
          <w:rFonts w:ascii="Didot" w:hAnsi="Didot" w:cs="Didot" w:hint="cs"/>
          <w:color w:val="000000"/>
        </w:rPr>
        <w:t>In addition to their duo pursuit, both enjoy successful international career as soloists and chamber musicians.</w:t>
      </w:r>
      <w:r w:rsidRPr="008A4728">
        <w:rPr>
          <w:rStyle w:val="apple-converted-space"/>
          <w:rFonts w:ascii="Didot" w:hAnsi="Didot" w:cs="Didot" w:hint="cs"/>
          <w:color w:val="000000"/>
        </w:rPr>
        <w:t> </w:t>
      </w:r>
      <w:r w:rsidRPr="008A4728">
        <w:rPr>
          <w:rStyle w:val="s5"/>
          <w:rFonts w:ascii="Didot" w:hAnsi="Didot" w:cs="Didot" w:hint="cs"/>
          <w:color w:val="000000"/>
        </w:rPr>
        <w:t>Citlalli</w:t>
      </w:r>
      <w:r w:rsidRPr="008A4728">
        <w:rPr>
          <w:rStyle w:val="apple-converted-space"/>
          <w:rFonts w:ascii="Didot" w:hAnsi="Didot" w:cs="Didot" w:hint="cs"/>
          <w:color w:val="000000"/>
        </w:rPr>
        <w:t> </w:t>
      </w:r>
      <w:r w:rsidRPr="008A4728">
        <w:rPr>
          <w:rStyle w:val="s5"/>
          <w:rFonts w:ascii="Didot" w:hAnsi="Didot" w:cs="Didot" w:hint="cs"/>
          <w:color w:val="000000"/>
        </w:rPr>
        <w:t>earned her Bachelor of Arts degree at the University of Veracruz and Master of Music Degree at the Manhattan School of Music;</w:t>
      </w:r>
      <w:r w:rsidRPr="008A4728">
        <w:rPr>
          <w:rStyle w:val="apple-converted-space"/>
          <w:rFonts w:ascii="Didot" w:hAnsi="Didot" w:cs="Didot" w:hint="cs"/>
          <w:color w:val="000000"/>
        </w:rPr>
        <w:t> </w:t>
      </w:r>
      <w:r w:rsidRPr="008A4728">
        <w:rPr>
          <w:rStyle w:val="s5"/>
          <w:rFonts w:ascii="Didot" w:hAnsi="Didot" w:cs="Didot" w:hint="cs"/>
          <w:color w:val="000000"/>
        </w:rPr>
        <w:t>Slavina</w:t>
      </w:r>
      <w:r w:rsidRPr="008A4728">
        <w:rPr>
          <w:rStyle w:val="apple-converted-space"/>
          <w:rFonts w:ascii="Didot" w:hAnsi="Didot" w:cs="Didot" w:hint="cs"/>
          <w:color w:val="000000"/>
        </w:rPr>
        <w:t> </w:t>
      </w:r>
      <w:r w:rsidRPr="008A4728">
        <w:rPr>
          <w:rStyle w:val="s5"/>
          <w:rFonts w:ascii="Didot" w:hAnsi="Didot" w:cs="Didot" w:hint="cs"/>
          <w:color w:val="000000"/>
        </w:rPr>
        <w:t>holds Bachelor of Music degree from the Mannes College of Music</w:t>
      </w:r>
      <w:r w:rsidR="00425FCE" w:rsidRPr="008A4728">
        <w:rPr>
          <w:rStyle w:val="s5"/>
          <w:rFonts w:ascii="Didot" w:hAnsi="Didot" w:cs="Didot" w:hint="cs"/>
          <w:color w:val="000000"/>
        </w:rPr>
        <w:t xml:space="preserve"> and</w:t>
      </w:r>
      <w:r w:rsidRPr="008A4728">
        <w:rPr>
          <w:rStyle w:val="s5"/>
          <w:rFonts w:ascii="Didot" w:hAnsi="Didot" w:cs="Didot" w:hint="cs"/>
          <w:color w:val="000000"/>
        </w:rPr>
        <w:t xml:space="preserve"> Master of Music </w:t>
      </w:r>
      <w:r w:rsidR="00425FCE" w:rsidRPr="008A4728">
        <w:rPr>
          <w:rStyle w:val="s5"/>
          <w:rFonts w:ascii="Didot" w:hAnsi="Didot" w:cs="Didot" w:hint="cs"/>
          <w:color w:val="000000"/>
        </w:rPr>
        <w:t xml:space="preserve"> and </w:t>
      </w:r>
      <w:r w:rsidRPr="008A4728">
        <w:rPr>
          <w:rStyle w:val="s5"/>
          <w:rFonts w:ascii="Didot" w:hAnsi="Didot" w:cs="Didot" w:hint="cs"/>
          <w:color w:val="000000"/>
        </w:rPr>
        <w:t>Doctor of Musical Arts Degree</w:t>
      </w:r>
      <w:r w:rsidR="00425FCE" w:rsidRPr="008A4728">
        <w:rPr>
          <w:rStyle w:val="s5"/>
          <w:rFonts w:ascii="Didot" w:hAnsi="Didot" w:cs="Didot" w:hint="cs"/>
          <w:color w:val="000000"/>
        </w:rPr>
        <w:t>s</w:t>
      </w:r>
      <w:r w:rsidRPr="008A4728">
        <w:rPr>
          <w:rStyle w:val="s5"/>
          <w:rFonts w:ascii="Didot" w:hAnsi="Didot" w:cs="Didot" w:hint="cs"/>
          <w:color w:val="000000"/>
        </w:rPr>
        <w:t xml:space="preserve"> </w:t>
      </w:r>
      <w:r w:rsidR="00425FCE" w:rsidRPr="008A4728">
        <w:rPr>
          <w:rStyle w:val="s5"/>
          <w:rFonts w:ascii="Didot" w:hAnsi="Didot" w:cs="Didot" w:hint="cs"/>
          <w:color w:val="000000"/>
        </w:rPr>
        <w:t>from</w:t>
      </w:r>
      <w:r w:rsidRPr="008A4728">
        <w:rPr>
          <w:rStyle w:val="s5"/>
          <w:rFonts w:ascii="Didot" w:hAnsi="Didot" w:cs="Didot" w:hint="cs"/>
          <w:color w:val="000000"/>
        </w:rPr>
        <w:t xml:space="preserve"> the Manhattan School of Music</w:t>
      </w:r>
      <w:r w:rsidR="00425FCE" w:rsidRPr="008A4728">
        <w:rPr>
          <w:rStyle w:val="s5"/>
          <w:rFonts w:ascii="Didot" w:hAnsi="Didot" w:cs="Didot" w:hint="cs"/>
          <w:color w:val="000000"/>
        </w:rPr>
        <w:t>.</w:t>
      </w:r>
    </w:p>
    <w:p w14:paraId="696DB11B" w14:textId="131B3229" w:rsidR="008F72ED" w:rsidRDefault="008F72ED"/>
    <w:p w14:paraId="645965EE" w14:textId="4508F183" w:rsidR="00F850BF" w:rsidRDefault="00F850BF">
      <w:r>
        <w:t xml:space="preserve">Updated March 8, </w:t>
      </w:r>
      <w:bookmarkStart w:id="0" w:name="_GoBack"/>
      <w:bookmarkEnd w:id="0"/>
      <w:r>
        <w:t>2019</w:t>
      </w:r>
    </w:p>
    <w:sectPr w:rsidR="00F850BF" w:rsidSect="00044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D41"/>
    <w:rsid w:val="00040D41"/>
    <w:rsid w:val="0004495E"/>
    <w:rsid w:val="000A6090"/>
    <w:rsid w:val="000C79E9"/>
    <w:rsid w:val="00123817"/>
    <w:rsid w:val="00163B19"/>
    <w:rsid w:val="00257F1A"/>
    <w:rsid w:val="002B251F"/>
    <w:rsid w:val="0031106E"/>
    <w:rsid w:val="003947EA"/>
    <w:rsid w:val="0041256A"/>
    <w:rsid w:val="00425FCE"/>
    <w:rsid w:val="00442EBD"/>
    <w:rsid w:val="00477BA7"/>
    <w:rsid w:val="004B5E92"/>
    <w:rsid w:val="005018B2"/>
    <w:rsid w:val="00501F74"/>
    <w:rsid w:val="00507147"/>
    <w:rsid w:val="005826DE"/>
    <w:rsid w:val="006B49D8"/>
    <w:rsid w:val="007423EB"/>
    <w:rsid w:val="007B4E58"/>
    <w:rsid w:val="00812337"/>
    <w:rsid w:val="0086033F"/>
    <w:rsid w:val="008A10CA"/>
    <w:rsid w:val="008A4728"/>
    <w:rsid w:val="008F72ED"/>
    <w:rsid w:val="00987885"/>
    <w:rsid w:val="00A65A92"/>
    <w:rsid w:val="00B02510"/>
    <w:rsid w:val="00B57853"/>
    <w:rsid w:val="00B74CF5"/>
    <w:rsid w:val="00BA6782"/>
    <w:rsid w:val="00D24233"/>
    <w:rsid w:val="00D61BD1"/>
    <w:rsid w:val="00D65588"/>
    <w:rsid w:val="00D736C3"/>
    <w:rsid w:val="00D91FC5"/>
    <w:rsid w:val="00DC145C"/>
    <w:rsid w:val="00E01E34"/>
    <w:rsid w:val="00F15BCB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95356"/>
  <w14:defaultImageDpi w14:val="32767"/>
  <w15:chartTrackingRefBased/>
  <w15:docId w15:val="{D59949B8-8FD0-0D46-87AE-9590598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2">
    <w:name w:val="s2"/>
    <w:basedOn w:val="Normal"/>
    <w:rsid w:val="00477B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5">
    <w:name w:val="s5"/>
    <w:basedOn w:val="DefaultParagraphFont"/>
    <w:rsid w:val="00477BA7"/>
  </w:style>
  <w:style w:type="character" w:customStyle="1" w:styleId="apple-converted-space">
    <w:name w:val="apple-converted-space"/>
    <w:basedOn w:val="DefaultParagraphFont"/>
    <w:rsid w:val="00477BA7"/>
  </w:style>
  <w:style w:type="character" w:customStyle="1" w:styleId="s7">
    <w:name w:val="s7"/>
    <w:basedOn w:val="DefaultParagraphFont"/>
    <w:rsid w:val="00477BA7"/>
  </w:style>
  <w:style w:type="character" w:customStyle="1" w:styleId="s8">
    <w:name w:val="s8"/>
    <w:basedOn w:val="DefaultParagraphFont"/>
    <w:rsid w:val="00477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Minev</dc:creator>
  <cp:keywords/>
  <dc:description/>
  <cp:lastModifiedBy>Chris Minev</cp:lastModifiedBy>
  <cp:revision>2</cp:revision>
  <dcterms:created xsi:type="dcterms:W3CDTF">2019-03-07T22:45:00Z</dcterms:created>
  <dcterms:modified xsi:type="dcterms:W3CDTF">2019-03-07T22:45:00Z</dcterms:modified>
</cp:coreProperties>
</file>